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 xml:space="preserve">Приложение </w:t>
      </w:r>
    </w:p>
    <w:p w:rsidR="007C62D5" w:rsidRPr="001131C7" w:rsidRDefault="007C62D5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 xml:space="preserve">к решению Думы </w:t>
      </w: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>Артемовского городского округа</w:t>
      </w: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 xml:space="preserve">от                             №  </w:t>
      </w:r>
    </w:p>
    <w:p w:rsidR="007C62D5" w:rsidRPr="001131C7" w:rsidRDefault="007C62D5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>Приложение 12</w:t>
      </w:r>
    </w:p>
    <w:p w:rsidR="007C62D5" w:rsidRPr="001131C7" w:rsidRDefault="007C62D5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>УТВЕРЖДЕНО</w:t>
      </w:r>
    </w:p>
    <w:p w:rsidR="007C62D5" w:rsidRPr="001131C7" w:rsidRDefault="007C62D5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 xml:space="preserve">решением Думы </w:t>
      </w: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>Артемовского городского округа</w:t>
      </w:r>
    </w:p>
    <w:p w:rsidR="007C62D5" w:rsidRPr="001131C7" w:rsidRDefault="00F04E52">
      <w:pPr>
        <w:spacing w:line="240" w:lineRule="auto"/>
        <w:ind w:left="5811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>от 28.11.2013 № 227</w:t>
      </w:r>
    </w:p>
    <w:p w:rsidR="007C62D5" w:rsidRPr="001131C7" w:rsidRDefault="007C62D5">
      <w:pPr>
        <w:spacing w:line="240" w:lineRule="auto"/>
        <w:ind w:left="5669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</w:p>
    <w:p w:rsidR="007C62D5" w:rsidRPr="001131C7" w:rsidRDefault="00F04E52">
      <w:pPr>
        <w:spacing w:line="240" w:lineRule="auto"/>
        <w:contextualSpacing/>
        <w:jc w:val="center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 xml:space="preserve">СОГЛАСИЕ </w:t>
      </w:r>
    </w:p>
    <w:p w:rsidR="007C62D5" w:rsidRPr="001131C7" w:rsidRDefault="00F04E52">
      <w:pPr>
        <w:spacing w:line="240" w:lineRule="auto"/>
        <w:contextualSpacing/>
        <w:jc w:val="center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bCs/>
          <w:sz w:val="24"/>
          <w:szCs w:val="24"/>
        </w:rPr>
        <w:t>на обработку персональных данных субъекта персональных данных</w:t>
      </w:r>
    </w:p>
    <w:p w:rsidR="007C62D5" w:rsidRPr="001131C7" w:rsidRDefault="007C62D5">
      <w:pPr>
        <w:spacing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7C62D5" w:rsidRPr="001131C7" w:rsidRDefault="00F04E52">
      <w:pPr>
        <w:spacing w:after="0" w:line="360" w:lineRule="auto"/>
        <w:ind w:firstLine="709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Я, ________________________________________________________________________</w:t>
      </w:r>
    </w:p>
    <w:p w:rsidR="007C62D5" w:rsidRPr="001131C7" w:rsidRDefault="00F04E52">
      <w:pPr>
        <w:spacing w:after="0" w:line="360" w:lineRule="auto"/>
        <w:ind w:firstLine="709"/>
        <w:contextualSpacing/>
        <w:jc w:val="center"/>
        <w:outlineLvl w:val="0"/>
        <w:rPr>
          <w:rFonts w:ascii="Times New Roman" w:hAnsi="Times New Roman"/>
          <w:sz w:val="20"/>
          <w:szCs w:val="20"/>
        </w:rPr>
      </w:pPr>
      <w:r w:rsidRPr="001131C7">
        <w:rPr>
          <w:rFonts w:ascii="Times New Roman" w:eastAsia="Liberation Serif" w:hAnsi="Times New Roman"/>
          <w:sz w:val="20"/>
          <w:szCs w:val="20"/>
        </w:rPr>
        <w:t>(фамилия, имя, отчество (при наличии) субъекта персональных данных)</w:t>
      </w:r>
    </w:p>
    <w:p w:rsidR="007C62D5" w:rsidRPr="001131C7" w:rsidRDefault="00F04E52">
      <w:pPr>
        <w:spacing w:after="0" w:line="360" w:lineRule="auto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зарегистрированный (-</w:t>
      </w:r>
      <w:proofErr w:type="spellStart"/>
      <w:r w:rsidRPr="001131C7">
        <w:rPr>
          <w:rFonts w:ascii="Times New Roman" w:eastAsia="Liberation Serif" w:hAnsi="Times New Roman"/>
          <w:sz w:val="24"/>
          <w:szCs w:val="24"/>
        </w:rPr>
        <w:t>ая</w:t>
      </w:r>
      <w:proofErr w:type="spellEnd"/>
      <w:r w:rsidRPr="001131C7">
        <w:rPr>
          <w:rFonts w:ascii="Times New Roman" w:eastAsia="Liberation Serif" w:hAnsi="Times New Roman"/>
          <w:sz w:val="24"/>
          <w:szCs w:val="24"/>
        </w:rPr>
        <w:t>) по адресу: _____________</w:t>
      </w:r>
      <w:r w:rsidRPr="001131C7">
        <w:rPr>
          <w:rFonts w:ascii="Times New Roman" w:eastAsia="Liberation Serif" w:hAnsi="Times New Roman"/>
          <w:sz w:val="24"/>
          <w:szCs w:val="24"/>
        </w:rPr>
        <w:t>___________________________________</w:t>
      </w:r>
    </w:p>
    <w:p w:rsidR="007C62D5" w:rsidRPr="001131C7" w:rsidRDefault="00F04E52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________________________________________________________________________________</w:t>
      </w:r>
    </w:p>
    <w:p w:rsidR="007C62D5" w:rsidRPr="001131C7" w:rsidRDefault="00F04E52">
      <w:pPr>
        <w:spacing w:after="0" w:line="36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документ, удостоверяющий личность: ________________, серия _______ № ______________,</w:t>
      </w:r>
    </w:p>
    <w:p w:rsidR="007C62D5" w:rsidRPr="001131C7" w:rsidRDefault="00F04E52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sz w:val="20"/>
          <w:szCs w:val="20"/>
        </w:rPr>
      </w:pPr>
      <w:r w:rsidRPr="001131C7">
        <w:rPr>
          <w:rFonts w:ascii="Times New Roman" w:eastAsia="Liberation Serif" w:hAnsi="Times New Roman"/>
          <w:sz w:val="20"/>
          <w:szCs w:val="20"/>
        </w:rPr>
        <w:t xml:space="preserve">     (вид документа)</w:t>
      </w:r>
    </w:p>
    <w:p w:rsidR="007C62D5" w:rsidRPr="001131C7" w:rsidRDefault="00F04E52">
      <w:pPr>
        <w:spacing w:after="0" w:line="360" w:lineRule="auto"/>
        <w:contextualSpacing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кем и когда выдан ________________________________________________________________</w:t>
      </w:r>
    </w:p>
    <w:p w:rsidR="007C62D5" w:rsidRPr="001131C7" w:rsidRDefault="00F04E52">
      <w:pPr>
        <w:spacing w:after="0" w:line="36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________________________________________________________________________________</w:t>
      </w:r>
    </w:p>
    <w:p w:rsidR="007C62D5" w:rsidRPr="001131C7" w:rsidRDefault="00F04E52">
      <w:pPr>
        <w:spacing w:after="0" w:line="360" w:lineRule="auto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 xml:space="preserve">даю согласие уполномоченным должностным лицам администрации Артемовского городского округа, </w:t>
      </w:r>
      <w:r w:rsidRPr="001131C7">
        <w:rPr>
          <w:rFonts w:ascii="Times New Roman" w:eastAsia="Liberation Serif" w:hAnsi="Times New Roman"/>
          <w:sz w:val="24"/>
          <w:szCs w:val="24"/>
        </w:rPr>
        <w:t>Думы Артемовского городского округа, расположенным по адресу: 692760, Приморский край, г. Артем, ул. Кирова, 48, на обработку (любое действие (операцию) или совокупность действий (операций), совершаемых с использованием средств автоматизации или без исполь</w:t>
      </w:r>
      <w:r w:rsidRPr="001131C7">
        <w:rPr>
          <w:rFonts w:ascii="Times New Roman" w:eastAsia="Liberation Serif" w:hAnsi="Times New Roman"/>
          <w:sz w:val="24"/>
          <w:szCs w:val="24"/>
        </w:rPr>
        <w:t>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</w:t>
      </w:r>
      <w:r w:rsidRPr="001131C7">
        <w:rPr>
          <w:rFonts w:ascii="Times New Roman" w:eastAsia="Liberation Serif" w:hAnsi="Times New Roman"/>
          <w:sz w:val="24"/>
          <w:szCs w:val="24"/>
        </w:rPr>
        <w:t>их моих персональных данных: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фамилия, имя, отчество (при наличии);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дата и место рождения;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паспортные данные;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контактный телефон;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сведения об образовании;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должность, место работы (службы);</w:t>
      </w:r>
    </w:p>
    <w:p w:rsidR="007C62D5" w:rsidRPr="001131C7" w:rsidRDefault="00F04E52" w:rsidP="00F04E52">
      <w:pPr>
        <w:widowControl w:val="0"/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общий стаж работы (с</w:t>
      </w:r>
      <w:bookmarkStart w:id="0" w:name="_GoBack"/>
      <w:bookmarkEnd w:id="0"/>
      <w:r w:rsidRPr="001131C7">
        <w:rPr>
          <w:rFonts w:ascii="Times New Roman" w:eastAsia="Liberation Serif" w:hAnsi="Times New Roman"/>
          <w:sz w:val="24"/>
          <w:szCs w:val="24"/>
        </w:rPr>
        <w:t>лужбы), стаж работы в отрасли (организации);</w:t>
      </w:r>
    </w:p>
    <w:p w:rsidR="007C62D5" w:rsidRPr="001131C7" w:rsidRDefault="00F04E52" w:rsidP="00F04E52">
      <w:pPr>
        <w:widowControl w:val="0"/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сведения о выполняемой работе (службе);</w:t>
      </w:r>
    </w:p>
    <w:p w:rsidR="007C62D5" w:rsidRPr="001131C7" w:rsidRDefault="00F04E52" w:rsidP="00F04E52">
      <w:pPr>
        <w:widowControl w:val="0"/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lastRenderedPageBreak/>
        <w:t>сведения об имеющихся награждениях и поощрениях (кем и когда награжден (-а)).</w:t>
      </w:r>
    </w:p>
    <w:p w:rsidR="007C62D5" w:rsidRPr="001131C7" w:rsidRDefault="00F04E52" w:rsidP="00F04E52">
      <w:pPr>
        <w:widowControl w:val="0"/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Вышеуказанные персональные данные предоставляю для обработки в целях соблюдения в отношении меня федерального и иного законодательства в с</w:t>
      </w:r>
      <w:r w:rsidRPr="001131C7">
        <w:rPr>
          <w:rFonts w:ascii="Times New Roman" w:eastAsia="Liberation Serif" w:hAnsi="Times New Roman"/>
          <w:sz w:val="24"/>
          <w:szCs w:val="24"/>
        </w:rPr>
        <w:t xml:space="preserve">фере отношений, связанных с награждением наградами, учрежденными решением Думы Артемовского городского округа от 28.11.2013 </w:t>
      </w:r>
      <w:r w:rsidR="00433CF5" w:rsidRPr="001131C7">
        <w:rPr>
          <w:rFonts w:ascii="Times New Roman" w:eastAsia="Liberation Serif" w:hAnsi="Times New Roman"/>
          <w:sz w:val="24"/>
          <w:szCs w:val="24"/>
        </w:rPr>
        <w:t xml:space="preserve">№ 227 </w:t>
      </w:r>
      <w:r w:rsidRPr="001131C7">
        <w:rPr>
          <w:rFonts w:ascii="Times New Roman" w:eastAsia="Liberation Serif" w:hAnsi="Times New Roman"/>
          <w:sz w:val="24"/>
          <w:szCs w:val="24"/>
        </w:rPr>
        <w:t>«О почетных званиях и наградах в Артемовском городском округе», для реализации полномочий, возложенных на администрацию Артемовского</w:t>
      </w:r>
      <w:r w:rsidRPr="001131C7">
        <w:rPr>
          <w:rFonts w:ascii="Times New Roman" w:eastAsia="Liberation Serif" w:hAnsi="Times New Roman"/>
          <w:sz w:val="24"/>
          <w:szCs w:val="24"/>
        </w:rPr>
        <w:t xml:space="preserve"> городского округа, Думу Артемовского городского округа. </w:t>
      </w: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Настояще</w:t>
      </w:r>
      <w:r w:rsidR="00433CF5" w:rsidRPr="001131C7">
        <w:rPr>
          <w:rFonts w:ascii="Times New Roman" w:eastAsia="Liberation Serif" w:hAnsi="Times New Roman"/>
          <w:sz w:val="24"/>
          <w:szCs w:val="24"/>
        </w:rPr>
        <w:t>е</w:t>
      </w:r>
      <w:r w:rsidRPr="001131C7">
        <w:rPr>
          <w:rFonts w:ascii="Times New Roman" w:eastAsia="Liberation Serif" w:hAnsi="Times New Roman"/>
          <w:sz w:val="24"/>
          <w:szCs w:val="24"/>
        </w:rPr>
        <w:t xml:space="preserve"> согласие действует со дня его подписания и до дня отзыва, путем направления мною письменного заявления, за исключением случаев, когда обработка персональных данных может быть продолжена без</w:t>
      </w:r>
      <w:r w:rsidRPr="001131C7">
        <w:rPr>
          <w:rFonts w:ascii="Times New Roman" w:eastAsia="Liberation Serif" w:hAnsi="Times New Roman"/>
          <w:sz w:val="24"/>
          <w:szCs w:val="24"/>
        </w:rPr>
        <w:t xml:space="preserve"> согласия при наличии оснований, указанных в          пунктах 2-11 части 1 статьи 6, части 2 статьи 10, части 2 статьи 11 Федерального закона        от 27.07.2006 № 152-ФЗ «О персональных данных». </w:t>
      </w:r>
    </w:p>
    <w:p w:rsidR="007C62D5" w:rsidRPr="001131C7" w:rsidRDefault="007C62D5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Дата начала обработки персональных данных:</w:t>
      </w:r>
    </w:p>
    <w:p w:rsidR="007C62D5" w:rsidRPr="001131C7" w:rsidRDefault="007C62D5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</w:p>
    <w:p w:rsidR="007C62D5" w:rsidRPr="001131C7" w:rsidRDefault="00F04E52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«_____</w:t>
      </w:r>
      <w:proofErr w:type="gramStart"/>
      <w:r w:rsidRPr="001131C7">
        <w:rPr>
          <w:rFonts w:ascii="Times New Roman" w:eastAsia="Liberation Serif" w:hAnsi="Times New Roman"/>
          <w:sz w:val="24"/>
          <w:szCs w:val="24"/>
        </w:rPr>
        <w:t>_»_</w:t>
      </w:r>
      <w:proofErr w:type="gramEnd"/>
      <w:r w:rsidRPr="001131C7">
        <w:rPr>
          <w:rFonts w:ascii="Times New Roman" w:eastAsia="Liberation Serif" w:hAnsi="Times New Roman"/>
          <w:sz w:val="24"/>
          <w:szCs w:val="24"/>
        </w:rPr>
        <w:t>____</w:t>
      </w:r>
      <w:r w:rsidRPr="001131C7">
        <w:rPr>
          <w:rFonts w:ascii="Times New Roman" w:eastAsia="Liberation Serif" w:hAnsi="Times New Roman"/>
          <w:sz w:val="24"/>
          <w:szCs w:val="24"/>
        </w:rPr>
        <w:t>________________ 20____ года</w:t>
      </w:r>
    </w:p>
    <w:p w:rsidR="007C62D5" w:rsidRPr="001131C7" w:rsidRDefault="007C62D5">
      <w:pPr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C62D5" w:rsidRPr="001131C7" w:rsidRDefault="00F04E52">
      <w:pPr>
        <w:spacing w:line="360" w:lineRule="auto"/>
        <w:ind w:firstLine="709"/>
        <w:contextualSpacing/>
        <w:jc w:val="both"/>
        <w:outlineLvl w:val="0"/>
        <w:rPr>
          <w:rFonts w:ascii="Times New Roman" w:eastAsia="Liberation Serif" w:hAnsi="Times New Roman"/>
          <w:sz w:val="24"/>
          <w:szCs w:val="24"/>
        </w:rPr>
      </w:pPr>
      <w:r w:rsidRPr="001131C7">
        <w:rPr>
          <w:rFonts w:ascii="Times New Roman" w:eastAsia="Liberation Serif" w:hAnsi="Times New Roman"/>
          <w:sz w:val="24"/>
          <w:szCs w:val="24"/>
        </w:rPr>
        <w:t>____________ ___________________________</w:t>
      </w:r>
    </w:p>
    <w:p w:rsidR="007C62D5" w:rsidRPr="001131C7" w:rsidRDefault="00F04E52">
      <w:pPr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0"/>
          <w:szCs w:val="20"/>
        </w:rPr>
      </w:pPr>
      <w:r w:rsidRPr="001131C7">
        <w:rPr>
          <w:rFonts w:ascii="Times New Roman" w:eastAsia="Liberation Serif" w:hAnsi="Times New Roman"/>
          <w:sz w:val="20"/>
          <w:szCs w:val="20"/>
        </w:rPr>
        <w:t xml:space="preserve">       (</w:t>
      </w:r>
      <w:proofErr w:type="gramStart"/>
      <w:r w:rsidRPr="001131C7">
        <w:rPr>
          <w:rFonts w:ascii="Times New Roman" w:eastAsia="Liberation Serif" w:hAnsi="Times New Roman"/>
          <w:sz w:val="20"/>
          <w:szCs w:val="20"/>
        </w:rPr>
        <w:t xml:space="preserve">подпись)   </w:t>
      </w:r>
      <w:proofErr w:type="gramEnd"/>
      <w:r w:rsidRPr="001131C7">
        <w:rPr>
          <w:rFonts w:ascii="Times New Roman" w:eastAsia="Liberation Serif" w:hAnsi="Times New Roman"/>
          <w:sz w:val="20"/>
          <w:szCs w:val="20"/>
        </w:rPr>
        <w:t xml:space="preserve">                  (расшифровка подписи)</w:t>
      </w:r>
    </w:p>
    <w:sectPr w:rsidR="007C62D5" w:rsidRPr="001131C7" w:rsidSect="001131C7">
      <w:headerReference w:type="default" r:id="rId6"/>
      <w:pgSz w:w="11905" w:h="16838"/>
      <w:pgMar w:top="1134" w:right="567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2D5" w:rsidRDefault="00F04E52">
      <w:pPr>
        <w:spacing w:after="0" w:line="240" w:lineRule="auto"/>
      </w:pPr>
      <w:r>
        <w:separator/>
      </w:r>
    </w:p>
  </w:endnote>
  <w:endnote w:type="continuationSeparator" w:id="0">
    <w:p w:rsidR="007C62D5" w:rsidRDefault="00F0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2D5" w:rsidRDefault="00F04E52">
      <w:pPr>
        <w:spacing w:after="0" w:line="240" w:lineRule="auto"/>
      </w:pPr>
      <w:r>
        <w:separator/>
      </w:r>
    </w:p>
  </w:footnote>
  <w:footnote w:type="continuationSeparator" w:id="0">
    <w:p w:rsidR="007C62D5" w:rsidRDefault="00F0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C7" w:rsidRDefault="001131C7">
    <w:pPr>
      <w:pStyle w:val="ab"/>
      <w:jc w:val="center"/>
    </w:pPr>
  </w:p>
  <w:p w:rsidR="001131C7" w:rsidRDefault="001131C7">
    <w:pPr>
      <w:pStyle w:val="ab"/>
      <w:jc w:val="center"/>
    </w:pPr>
  </w:p>
  <w:p w:rsidR="001131C7" w:rsidRDefault="001131C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04E52">
      <w:rPr>
        <w:noProof/>
      </w:rPr>
      <w:t>2</w:t>
    </w:r>
    <w:r>
      <w:fldChar w:fldCharType="end"/>
    </w:r>
  </w:p>
  <w:p w:rsidR="001131C7" w:rsidRDefault="001131C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2D5"/>
    <w:rsid w:val="001131C7"/>
    <w:rsid w:val="00433CF5"/>
    <w:rsid w:val="007C62D5"/>
    <w:rsid w:val="00F0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B6B95-CD5B-4C7A-A1DB-1B12A274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</cp:lastModifiedBy>
  <cp:revision>14</cp:revision>
  <dcterms:created xsi:type="dcterms:W3CDTF">2022-01-26T06:06:00Z</dcterms:created>
  <dcterms:modified xsi:type="dcterms:W3CDTF">2026-02-03T00:58:00Z</dcterms:modified>
  <cp:version>1048576</cp:version>
</cp:coreProperties>
</file>